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A653B" w14:textId="77777777" w:rsidR="00FE3623" w:rsidRDefault="00FE3623" w:rsidP="002430A4">
      <w:pPr>
        <w:bidi/>
        <w:spacing w:after="0" w:line="276" w:lineRule="auto"/>
        <w:jc w:val="center"/>
        <w:rPr>
          <w:rFonts w:cs="Simplified Arabic"/>
          <w:b/>
          <w:bCs/>
          <w:rtl/>
        </w:rPr>
      </w:pPr>
    </w:p>
    <w:p w14:paraId="3C06986B" w14:textId="77777777" w:rsidR="0023246E" w:rsidRDefault="0023246E" w:rsidP="0023246E">
      <w:pPr>
        <w:bidi/>
        <w:spacing w:after="0" w:line="276" w:lineRule="auto"/>
        <w:jc w:val="center"/>
        <w:rPr>
          <w:rFonts w:cs="Simplified Arabic"/>
          <w:b/>
          <w:bCs/>
          <w:rtl/>
        </w:rPr>
      </w:pPr>
    </w:p>
    <w:p w14:paraId="2D462E97" w14:textId="77777777" w:rsidR="00FE3623" w:rsidRDefault="00FE3623" w:rsidP="00FE3623">
      <w:pPr>
        <w:bidi/>
        <w:spacing w:after="0" w:line="276" w:lineRule="auto"/>
        <w:jc w:val="center"/>
        <w:rPr>
          <w:rFonts w:cs="Simplified Arabic"/>
          <w:b/>
          <w:bCs/>
          <w:rtl/>
        </w:rPr>
      </w:pPr>
    </w:p>
    <w:p w14:paraId="65A8D12D" w14:textId="1FF489C8" w:rsidR="007470EF" w:rsidRPr="007470EF" w:rsidRDefault="007470EF" w:rsidP="00FE3623">
      <w:pPr>
        <w:bidi/>
        <w:spacing w:after="0" w:line="276" w:lineRule="auto"/>
        <w:jc w:val="center"/>
        <w:rPr>
          <w:rFonts w:cs="Simplified Arabic"/>
          <w:b/>
          <w:bCs/>
        </w:rPr>
      </w:pPr>
      <w:r w:rsidRPr="007470EF">
        <w:rPr>
          <w:rFonts w:cs="Simplified Arabic"/>
          <w:b/>
          <w:bCs/>
          <w:rtl/>
        </w:rPr>
        <w:t xml:space="preserve">"الرياض آرت" يعلن عن فتح باب التقديم للمشاركة في ملتقى طويق للنحت </w:t>
      </w:r>
      <w:r w:rsidR="00D767CE">
        <w:rPr>
          <w:rFonts w:cs="Simplified Arabic"/>
          <w:b/>
          <w:bCs/>
        </w:rPr>
        <w:t>2026</w:t>
      </w:r>
    </w:p>
    <w:p w14:paraId="186DA75B" w14:textId="204E99CE" w:rsidR="007470EF" w:rsidRPr="007470EF" w:rsidRDefault="007470EF" w:rsidP="002430A4">
      <w:pPr>
        <w:bidi/>
        <w:spacing w:after="0" w:line="276" w:lineRule="auto"/>
        <w:jc w:val="center"/>
        <w:rPr>
          <w:rFonts w:cs="Simplified Arabic"/>
          <w:b/>
          <w:bCs/>
          <w:rtl/>
        </w:rPr>
      </w:pPr>
    </w:p>
    <w:p w14:paraId="41BA1923" w14:textId="46E06E51" w:rsidR="007470EF" w:rsidRPr="007470EF" w:rsidRDefault="007470EF" w:rsidP="00FE3623">
      <w:pPr>
        <w:bidi/>
        <w:spacing w:after="0" w:line="276" w:lineRule="auto"/>
        <w:rPr>
          <w:rFonts w:cs="Simplified Arabic"/>
          <w:rtl/>
        </w:rPr>
      </w:pPr>
      <w:r w:rsidRPr="007470EF">
        <w:rPr>
          <w:rFonts w:cs="Simplified Arabic"/>
          <w:b/>
          <w:bCs/>
          <w:rtl/>
        </w:rPr>
        <w:t xml:space="preserve">الرياض، المملكة العربية السعودية – </w:t>
      </w:r>
      <w:r w:rsidR="00D767CE" w:rsidRPr="008168D1">
        <w:rPr>
          <w:rFonts w:cs="Simplified Arabic"/>
          <w:b/>
          <w:bCs/>
        </w:rPr>
        <w:t>27</w:t>
      </w:r>
      <w:r w:rsidRPr="007470EF">
        <w:rPr>
          <w:rFonts w:cs="Simplified Arabic"/>
          <w:b/>
          <w:bCs/>
          <w:rtl/>
        </w:rPr>
        <w:t xml:space="preserve"> أغسطس </w:t>
      </w:r>
      <w:r w:rsidR="00D767CE" w:rsidRPr="008168D1">
        <w:rPr>
          <w:rFonts w:cs="Simplified Arabic"/>
          <w:b/>
          <w:bCs/>
        </w:rPr>
        <w:t>2025</w:t>
      </w:r>
      <w:r w:rsidRPr="007470EF">
        <w:rPr>
          <w:rFonts w:cs="Simplified Arabic"/>
          <w:b/>
          <w:bCs/>
          <w:rtl/>
        </w:rPr>
        <w:t xml:space="preserve">: </w:t>
      </w:r>
      <w:r w:rsidRPr="007470EF">
        <w:rPr>
          <w:rFonts w:cs="Simplified Arabic"/>
          <w:rtl/>
        </w:rPr>
        <w:t xml:space="preserve">أعلن "الرياض آرت" عن فتح باب التقديم للمشاركة في النسخة السابعة من ملتقى طويق الدولي للنحت </w:t>
      </w:r>
      <w:r w:rsidR="00D767CE" w:rsidRPr="008168D1">
        <w:rPr>
          <w:rFonts w:cs="Simplified Arabic"/>
        </w:rPr>
        <w:t>2026</w:t>
      </w:r>
      <w:r w:rsidRPr="007470EF">
        <w:rPr>
          <w:rFonts w:cs="Simplified Arabic"/>
          <w:rtl/>
        </w:rPr>
        <w:t xml:space="preserve">، والذي يُقام تحت شعار </w:t>
      </w:r>
      <w:r w:rsidRPr="007470EF">
        <w:rPr>
          <w:rFonts w:cs="Simplified Arabic"/>
          <w:i/>
          <w:iCs/>
          <w:rtl/>
        </w:rPr>
        <w:t>«ملامح ما سيكون»</w:t>
      </w:r>
      <w:r w:rsidRPr="007470EF">
        <w:rPr>
          <w:rFonts w:cs="Simplified Arabic"/>
          <w:rtl/>
        </w:rPr>
        <w:t>. ويستقطب الملتقى نخبة من النحاتين من داخل المملكة ومختلف أنحاء العالم لتقديم مقترحاتهم الفنية، لتصبح جزءًا من المشهد الثقافي والفني المتجدد للعاصمة الرياض.</w:t>
      </w:r>
    </w:p>
    <w:p w14:paraId="1B632DB5" w14:textId="1C985384" w:rsidR="007470EF" w:rsidRPr="007470EF" w:rsidRDefault="00664A36" w:rsidP="00FE3623">
      <w:pPr>
        <w:bidi/>
        <w:spacing w:after="0" w:line="276" w:lineRule="auto"/>
        <w:rPr>
          <w:rFonts w:cs="Simplified Arabic"/>
          <w:rtl/>
        </w:rPr>
      </w:pPr>
      <w:r w:rsidRPr="008168D1">
        <w:rPr>
          <w:rFonts w:cs="Simplified Arabic" w:hint="cs"/>
          <w:rtl/>
        </w:rPr>
        <w:t xml:space="preserve">تبدأ </w:t>
      </w:r>
      <w:r w:rsidR="007470EF" w:rsidRPr="007470EF">
        <w:rPr>
          <w:rFonts w:cs="Simplified Arabic"/>
          <w:rtl/>
        </w:rPr>
        <w:t xml:space="preserve">فترة التقديم من </w:t>
      </w:r>
      <w:r w:rsidR="00D767CE" w:rsidRPr="008168D1">
        <w:rPr>
          <w:rFonts w:cs="Simplified Arabic"/>
        </w:rPr>
        <w:t>27</w:t>
      </w:r>
      <w:r w:rsidR="007470EF" w:rsidRPr="007470EF">
        <w:rPr>
          <w:rFonts w:cs="Simplified Arabic"/>
          <w:rtl/>
        </w:rPr>
        <w:t xml:space="preserve"> أغسطس وحتى </w:t>
      </w:r>
      <w:r w:rsidR="00D767CE" w:rsidRPr="008168D1">
        <w:rPr>
          <w:rFonts w:cs="Simplified Arabic"/>
        </w:rPr>
        <w:t xml:space="preserve">17 </w:t>
      </w:r>
      <w:r w:rsidR="007470EF" w:rsidRPr="007470EF">
        <w:rPr>
          <w:rFonts w:cs="Simplified Arabic"/>
          <w:rtl/>
        </w:rPr>
        <w:t xml:space="preserve">سبتمبر </w:t>
      </w:r>
      <w:r w:rsidR="00D767CE" w:rsidRPr="008168D1">
        <w:rPr>
          <w:rFonts w:cs="Simplified Arabic"/>
        </w:rPr>
        <w:t xml:space="preserve">2025 </w:t>
      </w:r>
      <w:r w:rsidR="007470EF" w:rsidRPr="007470EF">
        <w:rPr>
          <w:rFonts w:cs="Simplified Arabic"/>
          <w:rtl/>
        </w:rPr>
        <w:t xml:space="preserve">، </w:t>
      </w:r>
      <w:r w:rsidRPr="008168D1">
        <w:rPr>
          <w:rFonts w:cs="Simplified Arabic" w:hint="cs"/>
          <w:rtl/>
        </w:rPr>
        <w:t xml:space="preserve">من خلال استقبال المقترحات الفنية للفنانين عبر الموقع الرسمي لبرنامج الرياض آرت، حيث </w:t>
      </w:r>
      <w:r w:rsidR="007470EF" w:rsidRPr="007470EF">
        <w:rPr>
          <w:rFonts w:cs="Simplified Arabic"/>
          <w:rtl/>
        </w:rPr>
        <w:t xml:space="preserve">تتولى لجنة التحكيم </w:t>
      </w:r>
      <w:r w:rsidRPr="008168D1">
        <w:rPr>
          <w:rFonts w:cs="Simplified Arabic" w:hint="cs"/>
          <w:rtl/>
        </w:rPr>
        <w:t>التي تضم خبراء ومتخصصين ل</w:t>
      </w:r>
      <w:r w:rsidR="007470EF" w:rsidRPr="007470EF">
        <w:rPr>
          <w:rFonts w:cs="Simplified Arabic"/>
          <w:rtl/>
        </w:rPr>
        <w:t xml:space="preserve">اختيار </w:t>
      </w:r>
      <w:r w:rsidR="00D767CE" w:rsidRPr="008168D1">
        <w:rPr>
          <w:rFonts w:cs="Simplified Arabic"/>
        </w:rPr>
        <w:t>25</w:t>
      </w:r>
      <w:r w:rsidR="007470EF" w:rsidRPr="007470EF">
        <w:rPr>
          <w:rFonts w:cs="Simplified Arabic"/>
          <w:rtl/>
        </w:rPr>
        <w:t xml:space="preserve"> فناناً للمشاركة في </w:t>
      </w:r>
      <w:r w:rsidRPr="008168D1">
        <w:rPr>
          <w:rFonts w:cs="Simplified Arabic" w:hint="cs"/>
          <w:rtl/>
        </w:rPr>
        <w:t>ملتقى طويق للنحت النسخة السابعة</w:t>
      </w:r>
      <w:r w:rsidR="007470EF" w:rsidRPr="007470EF">
        <w:rPr>
          <w:rFonts w:cs="Simplified Arabic"/>
          <w:rtl/>
        </w:rPr>
        <w:t xml:space="preserve">، </w:t>
      </w:r>
      <w:r w:rsidRPr="007470EF">
        <w:rPr>
          <w:rFonts w:cs="Simplified Arabic"/>
          <w:rtl/>
        </w:rPr>
        <w:t xml:space="preserve">في تجربة النحت الحي التي ستقام في يناير </w:t>
      </w:r>
      <w:r w:rsidR="00D767CE" w:rsidRPr="008168D1">
        <w:rPr>
          <w:rFonts w:cs="Simplified Arabic"/>
        </w:rPr>
        <w:t>2026</w:t>
      </w:r>
      <w:r w:rsidRPr="007470EF">
        <w:rPr>
          <w:rFonts w:cs="Simplified Arabic"/>
          <w:rtl/>
        </w:rPr>
        <w:t>، ويُختتم الملتقى بمعرض فني في فبراير من العام ذاته</w:t>
      </w:r>
      <w:r w:rsidRPr="008168D1">
        <w:rPr>
          <w:rFonts w:cs="Simplified Arabic"/>
          <w:rtl/>
        </w:rPr>
        <w:t xml:space="preserve"> </w:t>
      </w:r>
      <w:r w:rsidR="007470EF" w:rsidRPr="007470EF">
        <w:rPr>
          <w:rFonts w:cs="Simplified Arabic"/>
          <w:rtl/>
        </w:rPr>
        <w:t>وسيتم توزيع أعمالهم المنجزة في مواقع مختلفة من مدينة الرياض، دعمًا للمشهد الفني العام في العاصمة، وبما ينسجم مع رسالة الرياض آرت في دعم الابتكار والشمولية في الفنون.</w:t>
      </w:r>
    </w:p>
    <w:p w14:paraId="46DD3200" w14:textId="141847FE" w:rsidR="007470EF" w:rsidRPr="007470EF" w:rsidRDefault="007470EF" w:rsidP="00FE3623">
      <w:pPr>
        <w:bidi/>
        <w:spacing w:after="0" w:line="276" w:lineRule="auto"/>
        <w:rPr>
          <w:rFonts w:cs="Simplified Arabic"/>
          <w:rtl/>
        </w:rPr>
      </w:pPr>
      <w:r w:rsidRPr="007470EF">
        <w:rPr>
          <w:rFonts w:cs="Simplified Arabic"/>
          <w:rtl/>
        </w:rPr>
        <w:t>تقدم هذه النسخة من الملتقى إضافة نوعية من خلال إدراج فئ</w:t>
      </w:r>
      <w:r w:rsidR="003C686E">
        <w:rPr>
          <w:rFonts w:cs="Simplified Arabic" w:hint="cs"/>
          <w:rtl/>
        </w:rPr>
        <w:t>ة</w:t>
      </w:r>
      <w:r w:rsidRPr="007470EF">
        <w:rPr>
          <w:rFonts w:cs="Simplified Arabic"/>
          <w:rtl/>
        </w:rPr>
        <w:t xml:space="preserve"> جديد</w:t>
      </w:r>
      <w:r w:rsidR="003C686E">
        <w:rPr>
          <w:rFonts w:cs="Simplified Arabic" w:hint="cs"/>
          <w:rtl/>
        </w:rPr>
        <w:t>ة</w:t>
      </w:r>
      <w:r w:rsidRPr="007470EF">
        <w:rPr>
          <w:rFonts w:cs="Simplified Arabic"/>
          <w:rtl/>
        </w:rPr>
        <w:t xml:space="preserve"> من أعمال النحت؛ حيث سيُنفذ الفنانون منحوتاتهم باستخدام الجرانيت مع إمكانية دمج عناصر من الفولاذ المقاوم للصدأ، إلى جانب أعمال تُنفذ بمعادن معاد تدويرها، في خطوة تعكس التزام الملتقى بمفاهيم الاستدامة في الفن العام.</w:t>
      </w:r>
    </w:p>
    <w:p w14:paraId="2ED3FB26" w14:textId="2875B6E9" w:rsidR="007470EF" w:rsidRPr="007470EF" w:rsidRDefault="007470EF" w:rsidP="00FE3623">
      <w:pPr>
        <w:bidi/>
        <w:spacing w:after="0" w:line="276" w:lineRule="auto"/>
        <w:rPr>
          <w:rFonts w:cs="Simplified Arabic"/>
          <w:rtl/>
        </w:rPr>
      </w:pPr>
      <w:r w:rsidRPr="007470EF">
        <w:rPr>
          <w:rFonts w:cs="Simplified Arabic"/>
          <w:rtl/>
        </w:rPr>
        <w:t xml:space="preserve">وأكدت الأستاذة سارة </w:t>
      </w:r>
      <w:proofErr w:type="spellStart"/>
      <w:r w:rsidRPr="007470EF">
        <w:rPr>
          <w:rFonts w:cs="Simplified Arabic"/>
          <w:rtl/>
        </w:rPr>
        <w:t>الرويتع</w:t>
      </w:r>
      <w:proofErr w:type="spellEnd"/>
      <w:r w:rsidRPr="007470EF">
        <w:rPr>
          <w:rFonts w:cs="Simplified Arabic"/>
          <w:rtl/>
        </w:rPr>
        <w:t>، مديرة ملتقى طويق للنحت، أن الملتقى يمثل فرصة فريدة للفنانين من حول العالم للمشاركة في تشكيل ملامح العاصمة. وأضافت: يدعو ملتقى طويق للنحت الفنانين من مختلف أنحاء العالم لترك بصمة خالدة في المشهد الحضري المتجدد لمدينة الرياض، ومع كل نسخة جديدة، نُضيف فصلًا إلى إرث متنامٍ يُسهم في ربط المجتمعات من خلال الفن العام.</w:t>
      </w:r>
    </w:p>
    <w:p w14:paraId="1556AFC8" w14:textId="283517C5" w:rsidR="007470EF" w:rsidRPr="008168D1" w:rsidRDefault="00664A36" w:rsidP="00FE3623">
      <w:pPr>
        <w:bidi/>
        <w:spacing w:after="0" w:line="276" w:lineRule="auto"/>
        <w:rPr>
          <w:rFonts w:cs="Simplified Arabic"/>
          <w:rtl/>
        </w:rPr>
      </w:pPr>
      <w:r w:rsidRPr="008168D1">
        <w:rPr>
          <w:rFonts w:cs="Simplified Arabic" w:hint="cs"/>
          <w:rtl/>
        </w:rPr>
        <w:t xml:space="preserve">الجدير بالذكر ان </w:t>
      </w:r>
      <w:r w:rsidR="007470EF" w:rsidRPr="007470EF">
        <w:rPr>
          <w:rFonts w:cs="Simplified Arabic"/>
          <w:i/>
          <w:iCs/>
          <w:rtl/>
        </w:rPr>
        <w:t>ملتقى طويق للنحت</w:t>
      </w:r>
      <w:r w:rsidR="007470EF" w:rsidRPr="007470EF">
        <w:rPr>
          <w:rFonts w:cs="Simplified Arabic"/>
          <w:rtl/>
        </w:rPr>
        <w:t xml:space="preserve"> </w:t>
      </w:r>
      <w:r w:rsidRPr="008168D1">
        <w:rPr>
          <w:rFonts w:cs="Simplified Arabic" w:hint="cs"/>
          <w:rtl/>
        </w:rPr>
        <w:t xml:space="preserve">استقبل </w:t>
      </w:r>
      <w:r w:rsidR="007470EF" w:rsidRPr="007470EF">
        <w:rPr>
          <w:rFonts w:cs="Simplified Arabic"/>
          <w:rtl/>
        </w:rPr>
        <w:t xml:space="preserve">أكثر من </w:t>
      </w:r>
      <w:r w:rsidR="00D767CE" w:rsidRPr="008168D1">
        <w:rPr>
          <w:rFonts w:cs="Simplified Arabic"/>
        </w:rPr>
        <w:t>150</w:t>
      </w:r>
      <w:r w:rsidR="007470EF" w:rsidRPr="007470EF">
        <w:rPr>
          <w:rFonts w:cs="Simplified Arabic"/>
          <w:rtl/>
        </w:rPr>
        <w:t xml:space="preserve"> فنانًا عالميًا، </w:t>
      </w:r>
      <w:r w:rsidR="00FE3623" w:rsidRPr="008168D1">
        <w:rPr>
          <w:rFonts w:cs="Simplified Arabic" w:hint="cs"/>
          <w:rtl/>
        </w:rPr>
        <w:t>ساهموا</w:t>
      </w:r>
      <w:r w:rsidR="007470EF" w:rsidRPr="007470EF">
        <w:rPr>
          <w:rFonts w:cs="Simplified Arabic"/>
          <w:rtl/>
        </w:rPr>
        <w:t xml:space="preserve"> في ترسيخ مكانة الرياض كعاصمة للفن والإبداع والتبادل الثقافي. ويُعد الملتقى أحد أبرز برامج </w:t>
      </w:r>
      <w:r w:rsidR="007470EF" w:rsidRPr="007470EF">
        <w:rPr>
          <w:rFonts w:cs="Simplified Arabic"/>
          <w:i/>
          <w:iCs/>
          <w:rtl/>
        </w:rPr>
        <w:t>الرياض آرت</w:t>
      </w:r>
      <w:r w:rsidR="007470EF" w:rsidRPr="007470EF">
        <w:rPr>
          <w:rFonts w:cs="Simplified Arabic"/>
          <w:rtl/>
        </w:rPr>
        <w:t xml:space="preserve">، حيث يواصل دوره في إبراز الأثر التحويلي للفن العام في تشكيل هوية المدينة </w:t>
      </w:r>
      <w:r w:rsidR="00FE3623" w:rsidRPr="008168D1">
        <w:rPr>
          <w:rFonts w:cs="Simplified Arabic" w:hint="cs"/>
          <w:rtl/>
        </w:rPr>
        <w:t>و</w:t>
      </w:r>
      <w:r w:rsidR="007470EF" w:rsidRPr="007470EF">
        <w:rPr>
          <w:rFonts w:cs="Simplified Arabic"/>
          <w:rtl/>
        </w:rPr>
        <w:t xml:space="preserve">تجسيد حي لالتقاء الإبداع المعاصر مع الإرث الثقافي. </w:t>
      </w:r>
    </w:p>
    <w:p w14:paraId="4864C5F5" w14:textId="77777777" w:rsidR="00FE3623" w:rsidRPr="007470EF" w:rsidRDefault="00FE3623" w:rsidP="00FE3623">
      <w:pPr>
        <w:bidi/>
        <w:spacing w:after="0" w:line="276" w:lineRule="auto"/>
        <w:rPr>
          <w:rFonts w:cs="Simplified Arabic"/>
          <w:rtl/>
        </w:rPr>
      </w:pPr>
    </w:p>
    <w:p w14:paraId="6EFB9F10" w14:textId="22B5CDE7" w:rsidR="007470EF" w:rsidRDefault="00FE3623" w:rsidP="000D00A2">
      <w:pPr>
        <w:bidi/>
        <w:spacing w:after="0" w:line="276" w:lineRule="auto"/>
        <w:rPr>
          <w:rFonts w:cs="Simplified Arabic"/>
        </w:rPr>
      </w:pPr>
      <w:r w:rsidRPr="008168D1">
        <w:rPr>
          <w:rFonts w:cs="Simplified Arabic" w:hint="cs"/>
          <w:rtl/>
        </w:rPr>
        <w:t xml:space="preserve">لمعرفة المزيد </w:t>
      </w:r>
      <w:r w:rsidR="007470EF" w:rsidRPr="007470EF">
        <w:rPr>
          <w:rFonts w:cs="Simplified Arabic"/>
          <w:rtl/>
        </w:rPr>
        <w:t xml:space="preserve">يرجى زيارة صفحة التقديم عبر الرابط </w:t>
      </w:r>
      <w:hyperlink r:id="rId12" w:history="1">
        <w:r w:rsidR="000D00A2" w:rsidRPr="00384368">
          <w:rPr>
            <w:rStyle w:val="Hyperlink"/>
            <w:rFonts w:cs="Simplified Arabic"/>
          </w:rPr>
          <w:t>https://riyadhart.sa/en/opencall/tuwaiq-sculpture-2026-open-call</w:t>
        </w:r>
        <w:r w:rsidR="000D00A2" w:rsidRPr="00384368">
          <w:rPr>
            <w:rStyle w:val="Hyperlink"/>
            <w:rFonts w:cs="Simplified Arabic"/>
            <w:rtl/>
          </w:rPr>
          <w:t>/</w:t>
        </w:r>
      </w:hyperlink>
    </w:p>
    <w:p w14:paraId="7279BDA1" w14:textId="77777777" w:rsidR="000D00A2" w:rsidRPr="000D00A2" w:rsidRDefault="000D00A2" w:rsidP="000D00A2">
      <w:pPr>
        <w:bidi/>
        <w:spacing w:after="0" w:line="276" w:lineRule="auto"/>
        <w:rPr>
          <w:rFonts w:cs="Simplified Arabic"/>
          <w:rtl/>
        </w:rPr>
      </w:pPr>
    </w:p>
    <w:p w14:paraId="4265E8A5" w14:textId="77777777" w:rsidR="007470EF" w:rsidRPr="007470EF" w:rsidRDefault="007470EF" w:rsidP="00FE3623">
      <w:pPr>
        <w:bidi/>
        <w:spacing w:after="0" w:line="276" w:lineRule="auto"/>
        <w:rPr>
          <w:rFonts w:cs="Simplified Arabic"/>
          <w:rtl/>
        </w:rPr>
      </w:pPr>
    </w:p>
    <w:p w14:paraId="22F1EF48" w14:textId="71E48E21" w:rsidR="007470EF" w:rsidRPr="007470EF" w:rsidRDefault="007470EF" w:rsidP="00FE3623">
      <w:pPr>
        <w:bidi/>
        <w:spacing w:after="0" w:line="276" w:lineRule="auto"/>
        <w:rPr>
          <w:rFonts w:cs="Simplified Arabic"/>
          <w:rtl/>
        </w:rPr>
      </w:pPr>
    </w:p>
    <w:p w14:paraId="69061088" w14:textId="77777777" w:rsidR="00FE3623" w:rsidRPr="008168D1" w:rsidRDefault="00FE3623" w:rsidP="00FE3623">
      <w:pPr>
        <w:bidi/>
        <w:spacing w:after="0" w:line="276" w:lineRule="auto"/>
        <w:rPr>
          <w:rFonts w:cs="Simplified Arabic"/>
          <w:rtl/>
        </w:rPr>
      </w:pPr>
    </w:p>
    <w:p w14:paraId="492ECB80" w14:textId="77777777" w:rsidR="00FE3623" w:rsidRPr="008168D1" w:rsidRDefault="00FE3623" w:rsidP="00FE3623">
      <w:pPr>
        <w:bidi/>
        <w:spacing w:after="0" w:line="276" w:lineRule="auto"/>
        <w:rPr>
          <w:rFonts w:cs="Simplified Arabic"/>
          <w:rtl/>
        </w:rPr>
      </w:pPr>
    </w:p>
    <w:p w14:paraId="2E07A097" w14:textId="77777777" w:rsidR="00FE3623" w:rsidRPr="008168D1" w:rsidRDefault="00FE3623" w:rsidP="00FE3623">
      <w:pPr>
        <w:bidi/>
        <w:spacing w:after="0" w:line="276" w:lineRule="auto"/>
        <w:rPr>
          <w:rFonts w:cs="Simplified Arabic"/>
          <w:rtl/>
        </w:rPr>
      </w:pPr>
    </w:p>
    <w:p w14:paraId="36755B6C" w14:textId="2341CAA3" w:rsidR="007470EF" w:rsidRPr="007470EF" w:rsidRDefault="007470EF" w:rsidP="00FE3623">
      <w:pPr>
        <w:bidi/>
        <w:spacing w:after="0" w:line="276" w:lineRule="auto"/>
        <w:rPr>
          <w:rFonts w:cs="Simplified Arabic"/>
          <w:rtl/>
        </w:rPr>
      </w:pPr>
      <w:r w:rsidRPr="007470EF">
        <w:rPr>
          <w:rFonts w:cs="Simplified Arabic"/>
          <w:rtl/>
        </w:rPr>
        <w:t>للاستفسارات الإعلامية حول الرياض آرت وملتقى طويق للنحت، يُرجى التواصل مع: </w:t>
      </w:r>
      <w:r w:rsidRPr="007470EF">
        <w:rPr>
          <w:rFonts w:cs="Simplified Arabic"/>
          <w:rtl/>
        </w:rPr>
        <w:br/>
        <w:t xml:space="preserve">مركز الرياض آرت الإعلامي: </w:t>
      </w:r>
      <w:hyperlink r:id="rId13" w:tgtFrame="_blank" w:history="1">
        <w:r w:rsidRPr="007470EF">
          <w:rPr>
            <w:rStyle w:val="Hyperlink"/>
            <w:rFonts w:cs="Simplified Arabic"/>
          </w:rPr>
          <w:t>pressoffice@riyadhart.sa</w:t>
        </w:r>
      </w:hyperlink>
    </w:p>
    <w:p w14:paraId="0EF20654" w14:textId="07E54BB8" w:rsidR="007470EF" w:rsidRPr="007470EF" w:rsidRDefault="007470EF" w:rsidP="00FE3623">
      <w:pPr>
        <w:bidi/>
        <w:spacing w:after="0" w:line="276" w:lineRule="auto"/>
        <w:rPr>
          <w:rFonts w:cs="Simplified Arabic"/>
          <w:rtl/>
        </w:rPr>
      </w:pPr>
    </w:p>
    <w:p w14:paraId="19457618" w14:textId="7759E8BE" w:rsidR="007470EF" w:rsidRPr="007470EF" w:rsidRDefault="007470EF" w:rsidP="001D4450">
      <w:pPr>
        <w:bidi/>
        <w:spacing w:after="0" w:line="276" w:lineRule="auto"/>
        <w:rPr>
          <w:rFonts w:cs="Simplified Arabic"/>
          <w:rtl/>
        </w:rPr>
      </w:pPr>
      <w:r w:rsidRPr="007470EF">
        <w:rPr>
          <w:rFonts w:cs="Simplified Arabic"/>
          <w:rtl/>
        </w:rPr>
        <w:t>عن الرياض آرت</w:t>
      </w:r>
      <w:r w:rsidR="001D4450">
        <w:rPr>
          <w:rFonts w:cs="Simplified Arabic" w:hint="cs"/>
          <w:rtl/>
        </w:rPr>
        <w:t>:</w:t>
      </w:r>
      <w:r w:rsidRPr="007470EF">
        <w:rPr>
          <w:rFonts w:cs="Times New Roman"/>
          <w:rtl/>
        </w:rPr>
        <w:t> </w:t>
      </w:r>
      <w:r w:rsidRPr="007470EF">
        <w:rPr>
          <w:rFonts w:cs="Simplified Arabic"/>
          <w:rtl/>
        </w:rPr>
        <w:br/>
        <w:t xml:space="preserve">الرياض آرت هو أحد المشاريع الأربعة الكبرى في مدينة الرياض ضمن إطار رؤية السعودية </w:t>
      </w:r>
      <w:r w:rsidR="00D767CE" w:rsidRPr="008168D1">
        <w:rPr>
          <w:rFonts w:cs="Simplified Arabic"/>
        </w:rPr>
        <w:t>2030</w:t>
      </w:r>
      <w:r w:rsidRPr="007470EF">
        <w:rPr>
          <w:rFonts w:cs="Simplified Arabic"/>
          <w:rtl/>
        </w:rPr>
        <w:t xml:space="preserve">، وتشرف عليه الهيئة الملكية لمدينة الرياض. أُطلق في عام </w:t>
      </w:r>
      <w:r w:rsidR="00D767CE" w:rsidRPr="008168D1">
        <w:rPr>
          <w:rFonts w:cs="Simplified Arabic"/>
        </w:rPr>
        <w:t>2019</w:t>
      </w:r>
      <w:r w:rsidRPr="007470EF">
        <w:rPr>
          <w:rFonts w:cs="Simplified Arabic"/>
          <w:rtl/>
        </w:rPr>
        <w:t xml:space="preserve"> بهدف تسريع تحول العاصمة، وإثراء حياة سكانها، وتشجيع التعبير الإبداعي والحوار الثقافي من خلال الفن.</w:t>
      </w:r>
      <w:r w:rsidRPr="007470EF">
        <w:rPr>
          <w:rFonts w:cs="Times New Roman"/>
          <w:rtl/>
        </w:rPr>
        <w:t> </w:t>
      </w:r>
    </w:p>
    <w:p w14:paraId="18D03596" w14:textId="0A307A00" w:rsidR="007470EF" w:rsidRPr="007470EF" w:rsidRDefault="007470EF" w:rsidP="00FE3623">
      <w:pPr>
        <w:bidi/>
        <w:spacing w:after="0" w:line="276" w:lineRule="auto"/>
        <w:rPr>
          <w:rFonts w:cs="Simplified Arabic"/>
          <w:rtl/>
        </w:rPr>
      </w:pPr>
      <w:r w:rsidRPr="007470EF">
        <w:rPr>
          <w:rFonts w:cs="Simplified Arabic"/>
          <w:rtl/>
        </w:rPr>
        <w:t>يُعد الفن والثقافة عنصرين أساسيين في هوية أي مدينة، وقد تأسس برنامج الرياض آرت ليعكس انفتاح المشهد الإبداعي المتنامي في العاصمة وسهولة الوصول إليه؛ حيث يسهم تبادل الأفكار من خلال الممارسات الفنية في تعزيز هوية ثقافية أكثر عمقًا وشمولًا.</w:t>
      </w:r>
      <w:r w:rsidRPr="007470EF">
        <w:rPr>
          <w:rFonts w:cs="Times New Roman"/>
          <w:rtl/>
        </w:rPr>
        <w:t> </w:t>
      </w:r>
    </w:p>
    <w:p w14:paraId="06A47E2F" w14:textId="00C51357" w:rsidR="007470EF" w:rsidRPr="007470EF" w:rsidRDefault="007470EF" w:rsidP="00FE3623">
      <w:pPr>
        <w:bidi/>
        <w:spacing w:after="0" w:line="276" w:lineRule="auto"/>
        <w:rPr>
          <w:rFonts w:cs="Simplified Arabic"/>
          <w:rtl/>
        </w:rPr>
      </w:pPr>
      <w:r w:rsidRPr="007470EF">
        <w:rPr>
          <w:rFonts w:cs="Simplified Arabic"/>
          <w:rtl/>
        </w:rPr>
        <w:t>يهدف "الرياض آرت" إلى إحداث أثر إيجابي على الناس، من خلال إضفاء لحظات من البهجة اليومية على حياة السكان والزوار على حد سواء، مع تعزيز الإحساس بالفخر بالمدينة، والمساهمة في جعل المدينة أكثر جمالًا ليستمتع بها الجميع. كما يدعم نمو الاقتصاد الإبداعي ويسهم في جذب الاستثمار والمواهب إلى مدينة الرياض.</w:t>
      </w:r>
      <w:r w:rsidRPr="007470EF">
        <w:rPr>
          <w:rFonts w:cs="Times New Roman"/>
          <w:rtl/>
        </w:rPr>
        <w:t> </w:t>
      </w:r>
      <w:r w:rsidRPr="007470EF">
        <w:rPr>
          <w:rFonts w:cs="Simplified Arabic"/>
          <w:rtl/>
        </w:rPr>
        <w:t> </w:t>
      </w:r>
      <w:r w:rsidRPr="007470EF">
        <w:rPr>
          <w:rFonts w:cs="Simplified Arabic"/>
          <w:rtl/>
        </w:rPr>
        <w:br/>
      </w:r>
    </w:p>
    <w:p w14:paraId="6F897783" w14:textId="75A87E5E" w:rsidR="007470EF" w:rsidRPr="007470EF" w:rsidRDefault="007470EF" w:rsidP="00FE3623">
      <w:pPr>
        <w:bidi/>
        <w:spacing w:after="0" w:line="276" w:lineRule="auto"/>
        <w:rPr>
          <w:rFonts w:cs="Simplified Arabic"/>
          <w:rtl/>
        </w:rPr>
      </w:pPr>
      <w:r w:rsidRPr="007470EF">
        <w:rPr>
          <w:rFonts w:cs="Simplified Arabic"/>
          <w:rtl/>
        </w:rPr>
        <w:t xml:space="preserve">الموقع الإلكتروني: </w:t>
      </w:r>
      <w:hyperlink r:id="rId14" w:tgtFrame="_blank" w:history="1">
        <w:r w:rsidRPr="007470EF">
          <w:rPr>
            <w:rStyle w:val="Hyperlink"/>
            <w:rFonts w:cs="Simplified Arabic"/>
          </w:rPr>
          <w:t>www.riyadhart.sa</w:t>
        </w:r>
      </w:hyperlink>
      <w:r w:rsidRPr="007470EF">
        <w:rPr>
          <w:rFonts w:cs="Times New Roman"/>
          <w:rtl/>
        </w:rPr>
        <w:t>  </w:t>
      </w:r>
      <w:r w:rsidRPr="007470EF">
        <w:rPr>
          <w:rFonts w:cs="Simplified Arabic"/>
          <w:rtl/>
        </w:rPr>
        <w:t> </w:t>
      </w:r>
      <w:r w:rsidRPr="007470EF">
        <w:rPr>
          <w:rFonts w:cs="Simplified Arabic"/>
          <w:rtl/>
        </w:rPr>
        <w:br/>
        <w:t xml:space="preserve">إنستغرام: </w:t>
      </w:r>
      <w:hyperlink r:id="rId15" w:tgtFrame="_blank" w:history="1">
        <w:r w:rsidRPr="007470EF">
          <w:rPr>
            <w:rStyle w:val="Hyperlink"/>
            <w:rFonts w:cs="Simplified Arabic"/>
          </w:rPr>
          <w:t>www.instagram.com/riyadhartofficial</w:t>
        </w:r>
        <w:r w:rsidRPr="007470EF">
          <w:rPr>
            <w:rStyle w:val="Hyperlink"/>
            <w:rFonts w:cs="Simplified Arabic"/>
            <w:rtl/>
          </w:rPr>
          <w:t>/</w:t>
        </w:r>
      </w:hyperlink>
      <w:r w:rsidRPr="007470EF">
        <w:rPr>
          <w:rFonts w:cs="Times New Roman"/>
          <w:rtl/>
        </w:rPr>
        <w:t>  </w:t>
      </w:r>
      <w:r w:rsidRPr="007470EF">
        <w:rPr>
          <w:rFonts w:cs="Simplified Arabic"/>
          <w:rtl/>
        </w:rPr>
        <w:t> </w:t>
      </w:r>
      <w:r w:rsidRPr="007470EF">
        <w:rPr>
          <w:rFonts w:cs="Simplified Arabic"/>
          <w:rtl/>
        </w:rPr>
        <w:br/>
        <w:t xml:space="preserve">إكس: </w:t>
      </w:r>
      <w:hyperlink r:id="rId16" w:tgtFrame="_blank" w:history="1">
        <w:r w:rsidRPr="007470EF">
          <w:rPr>
            <w:rStyle w:val="Hyperlink"/>
            <w:rFonts w:cs="Simplified Arabic"/>
          </w:rPr>
          <w:t>https://twitter.com/Riyadh_Arts</w:t>
        </w:r>
      </w:hyperlink>
      <w:r w:rsidRPr="007470EF">
        <w:rPr>
          <w:rFonts w:cs="Times New Roman"/>
          <w:rtl/>
        </w:rPr>
        <w:t>  </w:t>
      </w:r>
      <w:r w:rsidRPr="007470EF">
        <w:rPr>
          <w:rFonts w:cs="Simplified Arabic"/>
          <w:rtl/>
        </w:rPr>
        <w:t> </w:t>
      </w:r>
      <w:r w:rsidRPr="007470EF">
        <w:rPr>
          <w:rFonts w:cs="Simplified Arabic"/>
          <w:rtl/>
        </w:rPr>
        <w:br/>
        <w:t xml:space="preserve">فيسبوك: </w:t>
      </w:r>
      <w:hyperlink r:id="rId17" w:tgtFrame="_blank" w:history="1">
        <w:r w:rsidRPr="007470EF">
          <w:rPr>
            <w:rStyle w:val="Hyperlink"/>
            <w:rFonts w:cs="Simplified Arabic"/>
          </w:rPr>
          <w:t>www.facebook.com/RiyadhArtOfficial</w:t>
        </w:r>
      </w:hyperlink>
      <w:r w:rsidRPr="007470EF">
        <w:rPr>
          <w:rFonts w:cs="Times New Roman"/>
          <w:rtl/>
        </w:rPr>
        <w:t>  </w:t>
      </w:r>
    </w:p>
    <w:p w14:paraId="34DDDDFA" w14:textId="0E797171" w:rsidR="00865623" w:rsidRPr="008168D1" w:rsidRDefault="00865623" w:rsidP="002430A4">
      <w:pPr>
        <w:bidi/>
        <w:spacing w:after="0" w:line="276" w:lineRule="auto"/>
        <w:jc w:val="center"/>
        <w:rPr>
          <w:rFonts w:cs="Simplified Arabic"/>
        </w:rPr>
      </w:pPr>
    </w:p>
    <w:sectPr w:rsidR="00865623" w:rsidRPr="008168D1" w:rsidSect="00B04EDB">
      <w:headerReference w:type="default" r:id="rId18"/>
      <w:footerReference w:type="even" r:id="rId19"/>
      <w:footerReference w:type="first" r:id="rId20"/>
      <w:pgSz w:w="12240" w:h="15840"/>
      <w:pgMar w:top="1440" w:right="1440" w:bottom="426"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3EC18" w14:textId="77777777" w:rsidR="0015058D" w:rsidRDefault="0015058D" w:rsidP="00C3700B">
      <w:pPr>
        <w:spacing w:after="0" w:line="240" w:lineRule="auto"/>
      </w:pPr>
      <w:r>
        <w:separator/>
      </w:r>
    </w:p>
  </w:endnote>
  <w:endnote w:type="continuationSeparator" w:id="0">
    <w:p w14:paraId="121216AD" w14:textId="77777777" w:rsidR="0015058D" w:rsidRDefault="0015058D" w:rsidP="00C3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CD85" w14:textId="2408AD65" w:rsidR="00C3700B" w:rsidRPr="00C3700B" w:rsidRDefault="00C3700B" w:rsidP="00C3700B">
    <w:pPr>
      <w:pStyle w:val="Footer"/>
      <w:jc w:val="center"/>
    </w:pPr>
    <w:r>
      <w:rPr>
        <w:rFonts w:ascii="Sakkal Majalla" w:hAnsi="Sakkal Majalla" w:cs="Sakkal Majalla"/>
        <w:sz w:val="20"/>
        <w:szCs w:val="20"/>
        <w:rtl/>
      </w:rPr>
      <w:fldChar w:fldCharType="begin" w:fldLock="1"/>
    </w:r>
    <w:r>
      <w:rPr>
        <w:rFonts w:ascii="Sakkal Majalla" w:hAnsi="Sakkal Majalla" w:cs="Sakkal Majalla"/>
        <w:sz w:val="20"/>
        <w:szCs w:val="20"/>
        <w:rtl/>
      </w:rPr>
      <w:instrText xml:space="preserve"> </w:instrText>
    </w:r>
    <w:r>
      <w:rPr>
        <w:rFonts w:ascii="Sakkal Majalla" w:hAnsi="Sakkal Majalla" w:cs="Sakkal Majalla"/>
        <w:sz w:val="20"/>
        <w:szCs w:val="20"/>
      </w:rPr>
      <w:instrText xml:space="preserve">DOCPROPERTY bjFooterEvenPageDocProperty \* MERGEFORMAT </w:instrText>
    </w:r>
    <w:r>
      <w:rPr>
        <w:rFonts w:ascii="Sakkal Majalla" w:hAnsi="Sakkal Majalla" w:cs="Sakkal Majalla"/>
        <w:sz w:val="20"/>
        <w:szCs w:val="20"/>
        <w:rtl/>
      </w:rPr>
      <w:fldChar w:fldCharType="separate"/>
    </w:r>
    <w:r w:rsidRPr="002822AB">
      <w:rPr>
        <w:rFonts w:ascii="Times New Roman" w:hAnsi="Times New Roman" w:cs="Times New Roman"/>
        <w:bCs/>
        <w:color w:val="B41932"/>
      </w:rPr>
      <w:t>Secret</w:t>
    </w:r>
    <w:r w:rsidRPr="002822AB">
      <w:rPr>
        <w:rFonts w:ascii="Times New Roman" w:hAnsi="Times New Roman" w:cs="Sakkal Majalla"/>
        <w:bCs/>
        <w:color w:val="B41932"/>
        <w:rtl/>
      </w:rPr>
      <w:t xml:space="preserve"> - سري</w:t>
    </w:r>
    <w:r>
      <w:rPr>
        <w:rFonts w:ascii="Sakkal Majalla" w:hAnsi="Sakkal Majalla" w:cs="Sakkal Majalla"/>
        <w:sz w:val="20"/>
        <w:szCs w:val="20"/>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0832" w14:textId="0B915787" w:rsidR="00C3700B" w:rsidRPr="00C3700B" w:rsidRDefault="00C3700B" w:rsidP="00C3700B">
    <w:pPr>
      <w:pStyle w:val="Footer"/>
      <w:jc w:val="center"/>
    </w:pPr>
    <w:r>
      <w:rPr>
        <w:rFonts w:ascii="Sakkal Majalla" w:hAnsi="Sakkal Majalla" w:cs="Sakkal Majalla"/>
        <w:sz w:val="20"/>
        <w:szCs w:val="20"/>
        <w:rtl/>
      </w:rPr>
      <w:fldChar w:fldCharType="begin" w:fldLock="1"/>
    </w:r>
    <w:r>
      <w:rPr>
        <w:rFonts w:ascii="Sakkal Majalla" w:hAnsi="Sakkal Majalla" w:cs="Sakkal Majalla"/>
        <w:sz w:val="20"/>
        <w:szCs w:val="20"/>
        <w:rtl/>
      </w:rPr>
      <w:instrText xml:space="preserve"> </w:instrText>
    </w:r>
    <w:r>
      <w:rPr>
        <w:rFonts w:ascii="Sakkal Majalla" w:hAnsi="Sakkal Majalla" w:cs="Sakkal Majalla"/>
        <w:sz w:val="20"/>
        <w:szCs w:val="20"/>
      </w:rPr>
      <w:instrText xml:space="preserve">DOCPROPERTY bjFooterFirstPageDocProperty \* MERGEFORMAT </w:instrText>
    </w:r>
    <w:r>
      <w:rPr>
        <w:rFonts w:ascii="Sakkal Majalla" w:hAnsi="Sakkal Majalla" w:cs="Sakkal Majalla"/>
        <w:sz w:val="20"/>
        <w:szCs w:val="20"/>
        <w:rtl/>
      </w:rPr>
      <w:fldChar w:fldCharType="separate"/>
    </w:r>
    <w:r w:rsidRPr="002822AB">
      <w:rPr>
        <w:rFonts w:ascii="Times New Roman" w:hAnsi="Times New Roman" w:cs="Times New Roman"/>
        <w:bCs/>
        <w:color w:val="B41932"/>
      </w:rPr>
      <w:t>Secret</w:t>
    </w:r>
    <w:r w:rsidRPr="002822AB">
      <w:rPr>
        <w:rFonts w:ascii="Times New Roman" w:hAnsi="Times New Roman" w:cs="Sakkal Majalla"/>
        <w:bCs/>
        <w:color w:val="B41932"/>
        <w:rtl/>
      </w:rPr>
      <w:t xml:space="preserve"> - سري</w:t>
    </w:r>
    <w:r>
      <w:rPr>
        <w:rFonts w:ascii="Sakkal Majalla" w:hAnsi="Sakkal Majalla" w:cs="Sakkal Majalla"/>
        <w:sz w:val="20"/>
        <w:szCs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05E8" w14:textId="77777777" w:rsidR="0015058D" w:rsidRDefault="0015058D" w:rsidP="00C3700B">
      <w:pPr>
        <w:spacing w:after="0" w:line="240" w:lineRule="auto"/>
      </w:pPr>
      <w:r>
        <w:separator/>
      </w:r>
    </w:p>
  </w:footnote>
  <w:footnote w:type="continuationSeparator" w:id="0">
    <w:p w14:paraId="34E754BE" w14:textId="77777777" w:rsidR="0015058D" w:rsidRDefault="0015058D" w:rsidP="00C37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CDF0" w14:textId="4DE400C9" w:rsidR="00060C60" w:rsidRDefault="00D83B8D">
    <w:pPr>
      <w:pStyle w:val="Header"/>
    </w:pPr>
    <w:r>
      <w:rPr>
        <w:noProof/>
      </w:rPr>
      <w:drawing>
        <wp:anchor distT="0" distB="0" distL="114300" distR="114300" simplePos="0" relativeHeight="251654656" behindDoc="0" locked="0" layoutInCell="1" allowOverlap="1" wp14:anchorId="3E4D47FD" wp14:editId="40E3C696">
          <wp:simplePos x="0" y="0"/>
          <wp:positionH relativeFrom="column">
            <wp:posOffset>777051</wp:posOffset>
          </wp:positionH>
          <wp:positionV relativeFrom="paragraph">
            <wp:posOffset>287020</wp:posOffset>
          </wp:positionV>
          <wp:extent cx="1069543" cy="385256"/>
          <wp:effectExtent l="0" t="0" r="0" b="0"/>
          <wp:wrapNone/>
          <wp:docPr id="2140618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9380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69543" cy="385256"/>
                  </a:xfrm>
                  <a:prstGeom prst="rect">
                    <a:avLst/>
                  </a:prstGeom>
                </pic:spPr>
              </pic:pic>
            </a:graphicData>
          </a:graphic>
          <wp14:sizeRelH relativeFrom="margin">
            <wp14:pctWidth>0</wp14:pctWidth>
          </wp14:sizeRelH>
          <wp14:sizeRelV relativeFrom="margin">
            <wp14:pctHeight>0</wp14:pctHeight>
          </wp14:sizeRelV>
        </wp:anchor>
      </w:drawing>
    </w:r>
    <w:r w:rsidR="0088206E">
      <w:rPr>
        <w:noProof/>
      </w:rPr>
      <w:drawing>
        <wp:anchor distT="0" distB="0" distL="114300" distR="114300" simplePos="0" relativeHeight="251666944" behindDoc="0" locked="0" layoutInCell="1" allowOverlap="0" wp14:anchorId="25F23B29" wp14:editId="5DDB3734">
          <wp:simplePos x="0" y="0"/>
          <wp:positionH relativeFrom="margin">
            <wp:posOffset>45085</wp:posOffset>
          </wp:positionH>
          <wp:positionV relativeFrom="paragraph">
            <wp:posOffset>267335</wp:posOffset>
          </wp:positionV>
          <wp:extent cx="660400" cy="350520"/>
          <wp:effectExtent l="0" t="0" r="6350" b="0"/>
          <wp:wrapSquare wrapText="bothSides"/>
          <wp:docPr id="159773485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44570" name="صورة 1607044570"/>
                  <pic:cNvPicPr/>
                </pic:nvPicPr>
                <pic:blipFill>
                  <a:blip r:embed="rId2">
                    <a:extLst>
                      <a:ext uri="{28A0092B-C50C-407E-A947-70E740481C1C}">
                        <a14:useLocalDpi xmlns:a14="http://schemas.microsoft.com/office/drawing/2010/main" val="0"/>
                      </a:ext>
                    </a:extLst>
                  </a:blip>
                  <a:stretch>
                    <a:fillRect/>
                  </a:stretch>
                </pic:blipFill>
                <pic:spPr>
                  <a:xfrm>
                    <a:off x="0" y="0"/>
                    <a:ext cx="660400" cy="350520"/>
                  </a:xfrm>
                  <a:prstGeom prst="rect">
                    <a:avLst/>
                  </a:prstGeom>
                </pic:spPr>
              </pic:pic>
            </a:graphicData>
          </a:graphic>
          <wp14:sizeRelH relativeFrom="margin">
            <wp14:pctWidth>0</wp14:pctWidth>
          </wp14:sizeRelH>
          <wp14:sizeRelV relativeFrom="margin">
            <wp14:pctHeight>0</wp14:pctHeight>
          </wp14:sizeRelV>
        </wp:anchor>
      </w:drawing>
    </w:r>
    <w:r w:rsidR="0037119B">
      <w:rPr>
        <w:noProof/>
      </w:rPr>
      <w:drawing>
        <wp:anchor distT="0" distB="0" distL="114300" distR="114300" simplePos="0" relativeHeight="251658752" behindDoc="0" locked="0" layoutInCell="1" allowOverlap="1" wp14:anchorId="1EF8011E" wp14:editId="36797511">
          <wp:simplePos x="0" y="0"/>
          <wp:positionH relativeFrom="margin">
            <wp:posOffset>4456166</wp:posOffset>
          </wp:positionH>
          <wp:positionV relativeFrom="paragraph">
            <wp:posOffset>0</wp:posOffset>
          </wp:positionV>
          <wp:extent cx="1570990" cy="806450"/>
          <wp:effectExtent l="0" t="0" r="0" b="0"/>
          <wp:wrapNone/>
          <wp:docPr id="1124353612" name="Picture 3" descr="الهيئة الملكية لمدينة الريا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هيئة الملكية لمدينة الرياض"/>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099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47F11"/>
    <w:multiLevelType w:val="multilevel"/>
    <w:tmpl w:val="037A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63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6"/>
    <w:rsid w:val="00002612"/>
    <w:rsid w:val="0000486A"/>
    <w:rsid w:val="000119F4"/>
    <w:rsid w:val="000170A1"/>
    <w:rsid w:val="00021FE5"/>
    <w:rsid w:val="00030B3C"/>
    <w:rsid w:val="00043A5F"/>
    <w:rsid w:val="00043A6B"/>
    <w:rsid w:val="00060C60"/>
    <w:rsid w:val="00076964"/>
    <w:rsid w:val="000816DF"/>
    <w:rsid w:val="00096BB9"/>
    <w:rsid w:val="00097D32"/>
    <w:rsid w:val="000C1E89"/>
    <w:rsid w:val="000C5649"/>
    <w:rsid w:val="000D00A2"/>
    <w:rsid w:val="000D0435"/>
    <w:rsid w:val="000E1EE4"/>
    <w:rsid w:val="00101C8B"/>
    <w:rsid w:val="0011238C"/>
    <w:rsid w:val="001174F2"/>
    <w:rsid w:val="001270F8"/>
    <w:rsid w:val="001373B7"/>
    <w:rsid w:val="00143FA4"/>
    <w:rsid w:val="00144152"/>
    <w:rsid w:val="001469D2"/>
    <w:rsid w:val="00147EA4"/>
    <w:rsid w:val="0015058D"/>
    <w:rsid w:val="001645BD"/>
    <w:rsid w:val="00180BE4"/>
    <w:rsid w:val="001C50AA"/>
    <w:rsid w:val="001C5265"/>
    <w:rsid w:val="001D4450"/>
    <w:rsid w:val="002118C9"/>
    <w:rsid w:val="0023246E"/>
    <w:rsid w:val="0024030F"/>
    <w:rsid w:val="002413CC"/>
    <w:rsid w:val="002430A4"/>
    <w:rsid w:val="002632E9"/>
    <w:rsid w:val="0026350D"/>
    <w:rsid w:val="0026760E"/>
    <w:rsid w:val="0027164A"/>
    <w:rsid w:val="002779B4"/>
    <w:rsid w:val="002E4A56"/>
    <w:rsid w:val="002E5D18"/>
    <w:rsid w:val="002E5DA0"/>
    <w:rsid w:val="002F6EC2"/>
    <w:rsid w:val="00311879"/>
    <w:rsid w:val="00327FEB"/>
    <w:rsid w:val="003305AC"/>
    <w:rsid w:val="00331C2A"/>
    <w:rsid w:val="003324CB"/>
    <w:rsid w:val="00333429"/>
    <w:rsid w:val="003432FD"/>
    <w:rsid w:val="00366B28"/>
    <w:rsid w:val="0037119B"/>
    <w:rsid w:val="00384290"/>
    <w:rsid w:val="0039149B"/>
    <w:rsid w:val="003C686E"/>
    <w:rsid w:val="003D78C8"/>
    <w:rsid w:val="003F5E6A"/>
    <w:rsid w:val="00413282"/>
    <w:rsid w:val="004151A4"/>
    <w:rsid w:val="00434AB5"/>
    <w:rsid w:val="004425DA"/>
    <w:rsid w:val="00451262"/>
    <w:rsid w:val="00451450"/>
    <w:rsid w:val="00481AC6"/>
    <w:rsid w:val="004C2085"/>
    <w:rsid w:val="00505AE9"/>
    <w:rsid w:val="00507D87"/>
    <w:rsid w:val="005219DD"/>
    <w:rsid w:val="00524556"/>
    <w:rsid w:val="00525806"/>
    <w:rsid w:val="005579F7"/>
    <w:rsid w:val="00564520"/>
    <w:rsid w:val="00565564"/>
    <w:rsid w:val="005672F2"/>
    <w:rsid w:val="00570517"/>
    <w:rsid w:val="005B420D"/>
    <w:rsid w:val="005C20DA"/>
    <w:rsid w:val="005D28E9"/>
    <w:rsid w:val="005D34E3"/>
    <w:rsid w:val="005E097C"/>
    <w:rsid w:val="005E24A1"/>
    <w:rsid w:val="005E74F1"/>
    <w:rsid w:val="006002BE"/>
    <w:rsid w:val="00611D73"/>
    <w:rsid w:val="00635137"/>
    <w:rsid w:val="00646190"/>
    <w:rsid w:val="00664A36"/>
    <w:rsid w:val="00664E70"/>
    <w:rsid w:val="00676CD4"/>
    <w:rsid w:val="00682868"/>
    <w:rsid w:val="006D539F"/>
    <w:rsid w:val="006F07A0"/>
    <w:rsid w:val="006F7DE2"/>
    <w:rsid w:val="00712B24"/>
    <w:rsid w:val="007220B1"/>
    <w:rsid w:val="00722D17"/>
    <w:rsid w:val="00734BAF"/>
    <w:rsid w:val="00746164"/>
    <w:rsid w:val="007470EF"/>
    <w:rsid w:val="00756492"/>
    <w:rsid w:val="00757E1F"/>
    <w:rsid w:val="007B63E0"/>
    <w:rsid w:val="007F4090"/>
    <w:rsid w:val="007F4BF9"/>
    <w:rsid w:val="00805E6C"/>
    <w:rsid w:val="008168D1"/>
    <w:rsid w:val="00850A35"/>
    <w:rsid w:val="00853E63"/>
    <w:rsid w:val="00865623"/>
    <w:rsid w:val="0088206E"/>
    <w:rsid w:val="008C128A"/>
    <w:rsid w:val="008E4596"/>
    <w:rsid w:val="008E6995"/>
    <w:rsid w:val="008F6F94"/>
    <w:rsid w:val="00931187"/>
    <w:rsid w:val="00931CFA"/>
    <w:rsid w:val="009406DD"/>
    <w:rsid w:val="00966625"/>
    <w:rsid w:val="009817FE"/>
    <w:rsid w:val="009A39B6"/>
    <w:rsid w:val="009A431E"/>
    <w:rsid w:val="009C413A"/>
    <w:rsid w:val="009C6B4C"/>
    <w:rsid w:val="009D3C73"/>
    <w:rsid w:val="009D541F"/>
    <w:rsid w:val="009E172D"/>
    <w:rsid w:val="009E74D9"/>
    <w:rsid w:val="00A72604"/>
    <w:rsid w:val="00A72981"/>
    <w:rsid w:val="00A760A0"/>
    <w:rsid w:val="00A76D35"/>
    <w:rsid w:val="00AB3A3F"/>
    <w:rsid w:val="00AC6E15"/>
    <w:rsid w:val="00AE0281"/>
    <w:rsid w:val="00AE5405"/>
    <w:rsid w:val="00B04EDB"/>
    <w:rsid w:val="00B064F1"/>
    <w:rsid w:val="00B633B1"/>
    <w:rsid w:val="00B67670"/>
    <w:rsid w:val="00B725CB"/>
    <w:rsid w:val="00BA69C0"/>
    <w:rsid w:val="00BD1427"/>
    <w:rsid w:val="00BE3F59"/>
    <w:rsid w:val="00C106A3"/>
    <w:rsid w:val="00C21927"/>
    <w:rsid w:val="00C24411"/>
    <w:rsid w:val="00C3700B"/>
    <w:rsid w:val="00C717FE"/>
    <w:rsid w:val="00C720D1"/>
    <w:rsid w:val="00CA02D0"/>
    <w:rsid w:val="00CD1923"/>
    <w:rsid w:val="00CF1BAA"/>
    <w:rsid w:val="00D02F19"/>
    <w:rsid w:val="00D02F77"/>
    <w:rsid w:val="00D031D1"/>
    <w:rsid w:val="00D03507"/>
    <w:rsid w:val="00D048A4"/>
    <w:rsid w:val="00D264ED"/>
    <w:rsid w:val="00D31DA8"/>
    <w:rsid w:val="00D35C28"/>
    <w:rsid w:val="00D67A37"/>
    <w:rsid w:val="00D767CE"/>
    <w:rsid w:val="00D83B8D"/>
    <w:rsid w:val="00D85D75"/>
    <w:rsid w:val="00D94050"/>
    <w:rsid w:val="00DB038D"/>
    <w:rsid w:val="00DC4122"/>
    <w:rsid w:val="00DC4651"/>
    <w:rsid w:val="00DC7ABF"/>
    <w:rsid w:val="00E02C09"/>
    <w:rsid w:val="00E17BCA"/>
    <w:rsid w:val="00E41A8B"/>
    <w:rsid w:val="00E54C63"/>
    <w:rsid w:val="00E679D0"/>
    <w:rsid w:val="00E82058"/>
    <w:rsid w:val="00E83CB7"/>
    <w:rsid w:val="00EA26A4"/>
    <w:rsid w:val="00EA411A"/>
    <w:rsid w:val="00EB7794"/>
    <w:rsid w:val="00EE020E"/>
    <w:rsid w:val="00EE495F"/>
    <w:rsid w:val="00F16452"/>
    <w:rsid w:val="00F1718F"/>
    <w:rsid w:val="00F279B4"/>
    <w:rsid w:val="00F345D8"/>
    <w:rsid w:val="00F36E32"/>
    <w:rsid w:val="00F41519"/>
    <w:rsid w:val="00F56DD3"/>
    <w:rsid w:val="00F57E11"/>
    <w:rsid w:val="00F7528E"/>
    <w:rsid w:val="00F84A27"/>
    <w:rsid w:val="00FB382C"/>
    <w:rsid w:val="00FB3D35"/>
    <w:rsid w:val="00FD73FB"/>
    <w:rsid w:val="00FE3623"/>
    <w:rsid w:val="00FE7BA6"/>
    <w:rsid w:val="00FF6B5F"/>
    <w:rsid w:val="0761867F"/>
    <w:rsid w:val="0D373852"/>
    <w:rsid w:val="18598995"/>
    <w:rsid w:val="510DF506"/>
    <w:rsid w:val="5961E642"/>
    <w:rsid w:val="696D03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C42D3"/>
  <w15:chartTrackingRefBased/>
  <w15:docId w15:val="{0E5F9C56-E5C8-4212-8E68-BABDB1F1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6A"/>
  </w:style>
  <w:style w:type="paragraph" w:styleId="Heading1">
    <w:name w:val="heading 1"/>
    <w:basedOn w:val="Normal"/>
    <w:next w:val="Normal"/>
    <w:link w:val="Heading1Char"/>
    <w:uiPriority w:val="9"/>
    <w:qFormat/>
    <w:rsid w:val="002E4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A56"/>
    <w:rPr>
      <w:rFonts w:eastAsiaTheme="majorEastAsia" w:cstheme="majorBidi"/>
      <w:color w:val="272727" w:themeColor="text1" w:themeTint="D8"/>
    </w:rPr>
  </w:style>
  <w:style w:type="paragraph" w:styleId="Title">
    <w:name w:val="Title"/>
    <w:basedOn w:val="Normal"/>
    <w:next w:val="Normal"/>
    <w:link w:val="TitleChar"/>
    <w:uiPriority w:val="10"/>
    <w:qFormat/>
    <w:rsid w:val="002E4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A56"/>
    <w:pPr>
      <w:spacing w:before="160"/>
      <w:jc w:val="center"/>
    </w:pPr>
    <w:rPr>
      <w:i/>
      <w:iCs/>
      <w:color w:val="404040" w:themeColor="text1" w:themeTint="BF"/>
    </w:rPr>
  </w:style>
  <w:style w:type="character" w:customStyle="1" w:styleId="QuoteChar">
    <w:name w:val="Quote Char"/>
    <w:basedOn w:val="DefaultParagraphFont"/>
    <w:link w:val="Quote"/>
    <w:uiPriority w:val="29"/>
    <w:rsid w:val="002E4A56"/>
    <w:rPr>
      <w:i/>
      <w:iCs/>
      <w:color w:val="404040" w:themeColor="text1" w:themeTint="BF"/>
    </w:rPr>
  </w:style>
  <w:style w:type="paragraph" w:styleId="ListParagraph">
    <w:name w:val="List Paragraph"/>
    <w:basedOn w:val="Normal"/>
    <w:uiPriority w:val="34"/>
    <w:qFormat/>
    <w:rsid w:val="002E4A56"/>
    <w:pPr>
      <w:ind w:left="720"/>
      <w:contextualSpacing/>
    </w:pPr>
  </w:style>
  <w:style w:type="character" w:styleId="IntenseEmphasis">
    <w:name w:val="Intense Emphasis"/>
    <w:basedOn w:val="DefaultParagraphFont"/>
    <w:uiPriority w:val="21"/>
    <w:qFormat/>
    <w:rsid w:val="002E4A56"/>
    <w:rPr>
      <w:i/>
      <w:iCs/>
      <w:color w:val="0F4761" w:themeColor="accent1" w:themeShade="BF"/>
    </w:rPr>
  </w:style>
  <w:style w:type="paragraph" w:styleId="IntenseQuote">
    <w:name w:val="Intense Quote"/>
    <w:basedOn w:val="Normal"/>
    <w:next w:val="Normal"/>
    <w:link w:val="IntenseQuoteChar"/>
    <w:uiPriority w:val="30"/>
    <w:qFormat/>
    <w:rsid w:val="002E4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A56"/>
    <w:rPr>
      <w:i/>
      <w:iCs/>
      <w:color w:val="0F4761" w:themeColor="accent1" w:themeShade="BF"/>
    </w:rPr>
  </w:style>
  <w:style w:type="character" w:styleId="IntenseReference">
    <w:name w:val="Intense Reference"/>
    <w:basedOn w:val="DefaultParagraphFont"/>
    <w:uiPriority w:val="32"/>
    <w:qFormat/>
    <w:rsid w:val="002E4A56"/>
    <w:rPr>
      <w:b/>
      <w:bCs/>
      <w:smallCaps/>
      <w:color w:val="0F4761" w:themeColor="accent1" w:themeShade="BF"/>
      <w:spacing w:val="5"/>
    </w:rPr>
  </w:style>
  <w:style w:type="character" w:styleId="CommentReference">
    <w:name w:val="annotation reference"/>
    <w:basedOn w:val="DefaultParagraphFont"/>
    <w:uiPriority w:val="99"/>
    <w:semiHidden/>
    <w:unhideWhenUsed/>
    <w:rsid w:val="009D541F"/>
    <w:rPr>
      <w:sz w:val="16"/>
      <w:szCs w:val="16"/>
    </w:rPr>
  </w:style>
  <w:style w:type="paragraph" w:styleId="CommentText">
    <w:name w:val="annotation text"/>
    <w:basedOn w:val="Normal"/>
    <w:link w:val="CommentTextChar"/>
    <w:uiPriority w:val="99"/>
    <w:unhideWhenUsed/>
    <w:rsid w:val="009D541F"/>
    <w:pPr>
      <w:spacing w:line="240" w:lineRule="auto"/>
    </w:pPr>
    <w:rPr>
      <w:sz w:val="20"/>
      <w:szCs w:val="20"/>
    </w:rPr>
  </w:style>
  <w:style w:type="character" w:customStyle="1" w:styleId="CommentTextChar">
    <w:name w:val="Comment Text Char"/>
    <w:basedOn w:val="DefaultParagraphFont"/>
    <w:link w:val="CommentText"/>
    <w:uiPriority w:val="99"/>
    <w:rsid w:val="009D541F"/>
    <w:rPr>
      <w:sz w:val="20"/>
      <w:szCs w:val="20"/>
    </w:rPr>
  </w:style>
  <w:style w:type="paragraph" w:styleId="CommentSubject">
    <w:name w:val="annotation subject"/>
    <w:basedOn w:val="CommentText"/>
    <w:next w:val="CommentText"/>
    <w:link w:val="CommentSubjectChar"/>
    <w:uiPriority w:val="99"/>
    <w:semiHidden/>
    <w:unhideWhenUsed/>
    <w:rsid w:val="005B420D"/>
    <w:rPr>
      <w:b/>
      <w:bCs/>
    </w:rPr>
  </w:style>
  <w:style w:type="character" w:customStyle="1" w:styleId="CommentSubjectChar">
    <w:name w:val="Comment Subject Char"/>
    <w:basedOn w:val="CommentTextChar"/>
    <w:link w:val="CommentSubject"/>
    <w:uiPriority w:val="99"/>
    <w:semiHidden/>
    <w:rsid w:val="005B420D"/>
    <w:rPr>
      <w:b/>
      <w:bCs/>
      <w:sz w:val="20"/>
      <w:szCs w:val="20"/>
    </w:rPr>
  </w:style>
  <w:style w:type="paragraph" w:styleId="Header">
    <w:name w:val="header"/>
    <w:basedOn w:val="Normal"/>
    <w:link w:val="HeaderChar"/>
    <w:uiPriority w:val="99"/>
    <w:unhideWhenUsed/>
    <w:rsid w:val="00C370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700B"/>
  </w:style>
  <w:style w:type="paragraph" w:styleId="Footer">
    <w:name w:val="footer"/>
    <w:basedOn w:val="Normal"/>
    <w:link w:val="FooterChar"/>
    <w:uiPriority w:val="99"/>
    <w:unhideWhenUsed/>
    <w:rsid w:val="00C370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700B"/>
  </w:style>
  <w:style w:type="character" w:styleId="Hyperlink">
    <w:name w:val="Hyperlink"/>
    <w:basedOn w:val="DefaultParagraphFont"/>
    <w:uiPriority w:val="99"/>
    <w:unhideWhenUsed/>
    <w:rsid w:val="00481AC6"/>
    <w:rPr>
      <w:color w:val="467886" w:themeColor="hyperlink"/>
      <w:u w:val="single"/>
    </w:rPr>
  </w:style>
  <w:style w:type="character" w:styleId="UnresolvedMention">
    <w:name w:val="Unresolved Mention"/>
    <w:basedOn w:val="DefaultParagraphFont"/>
    <w:uiPriority w:val="99"/>
    <w:semiHidden/>
    <w:unhideWhenUsed/>
    <w:rsid w:val="00481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essoffice@riyadhart.s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riyadhart.sa/en/opencall/tuwaiq-sculpture-2026-open-call/" TargetMode="External"/><Relationship Id="rId17" Type="http://schemas.openxmlformats.org/officeDocument/2006/relationships/hyperlink" Target="https://www.facebook.com/RiyadhArtOfficial" TargetMode="External"/><Relationship Id="rId2" Type="http://schemas.openxmlformats.org/officeDocument/2006/relationships/customXml" Target="../customXml/item2.xml"/><Relationship Id="rId16" Type="http://schemas.openxmlformats.org/officeDocument/2006/relationships/hyperlink" Target="https://twitter.com/Riyadh_Ar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nstagram.com/riyadhartofficia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iyadhart.s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BBE9184DE2EC429B2F92420CB3E1D8" ma:contentTypeVersion="12" ma:contentTypeDescription="Create a new document." ma:contentTypeScope="" ma:versionID="740be605802a053e886acff0d9b5fc0d">
  <xsd:schema xmlns:xsd="http://www.w3.org/2001/XMLSchema" xmlns:xs="http://www.w3.org/2001/XMLSchema" xmlns:p="http://schemas.microsoft.com/office/2006/metadata/properties" xmlns:ns3="704af02b-a4b2-4d81-9717-0ac8d971e03c" targetNamespace="http://schemas.microsoft.com/office/2006/metadata/properties" ma:root="true" ma:fieldsID="1667c2b6ad7cf9e1d92938b0c1349d7b" ns3:_="">
    <xsd:import namespace="704af02b-a4b2-4d81-9717-0ac8d971e03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af02b-a4b2-4d81-9717-0ac8d971e03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04af02b-a4b2-4d81-9717-0ac8d971e03c" xsi:nil="true"/>
  </documentManagement>
</p:properties>
</file>

<file path=customXml/item5.xml><?xml version="1.0" encoding="utf-8"?>
<sisl xmlns:xsd="http://www.w3.org/2001/XMLSchema" xmlns:xsi="http://www.w3.org/2001/XMLSchema-instance" xmlns="http://www.boldonjames.com/2008/01/sie/internal/label" sislVersion="0" policy="57a28da2-0cfb-4494-9a9a-95668d05ae7c" origin="userSelected">
  <element uid="8c86c55d-9d69-47c9-86b5-9bab946d4f65" value=""/>
</sisl>
</file>

<file path=customXml/itemProps1.xml><?xml version="1.0" encoding="utf-8"?>
<ds:datastoreItem xmlns:ds="http://schemas.openxmlformats.org/officeDocument/2006/customXml" ds:itemID="{A8BDB317-3B4C-44FB-8F23-68A46063FC85}">
  <ds:schemaRefs>
    <ds:schemaRef ds:uri="http://schemas.openxmlformats.org/officeDocument/2006/bibliography"/>
  </ds:schemaRefs>
</ds:datastoreItem>
</file>

<file path=customXml/itemProps2.xml><?xml version="1.0" encoding="utf-8"?>
<ds:datastoreItem xmlns:ds="http://schemas.openxmlformats.org/officeDocument/2006/customXml" ds:itemID="{4B31E0EA-C091-41E4-876E-757DBD4D3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af02b-a4b2-4d81-9717-0ac8d971e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CE8D7-0F84-4EA2-98A5-189F27E3711D}">
  <ds:schemaRefs>
    <ds:schemaRef ds:uri="http://schemas.microsoft.com/sharepoint/v3/contenttype/forms"/>
  </ds:schemaRefs>
</ds:datastoreItem>
</file>

<file path=customXml/itemProps4.xml><?xml version="1.0" encoding="utf-8"?>
<ds:datastoreItem xmlns:ds="http://schemas.openxmlformats.org/officeDocument/2006/customXml" ds:itemID="{A81769D5-8EC1-460E-AC8D-02DEA60C31F2}">
  <ds:schemaRefs>
    <ds:schemaRef ds:uri="http://schemas.microsoft.com/office/2006/metadata/properties"/>
    <ds:schemaRef ds:uri="http://schemas.microsoft.com/office/infopath/2007/PartnerControls"/>
    <ds:schemaRef ds:uri="704af02b-a4b2-4d81-9717-0ac8d971e03c"/>
  </ds:schemaRefs>
</ds:datastoreItem>
</file>

<file path=customXml/itemProps5.xml><?xml version="1.0" encoding="utf-8"?>
<ds:datastoreItem xmlns:ds="http://schemas.openxmlformats.org/officeDocument/2006/customXml" ds:itemID="{9C127902-CDEF-4735-8A2A-27A68856A30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2943</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3453</CharactersWithSpaces>
  <SharedDoc>false</SharedDoc>
  <HLinks>
    <vt:vector size="6" baseType="variant">
      <vt:variant>
        <vt:i4>655454</vt:i4>
      </vt:variant>
      <vt:variant>
        <vt:i4>0</vt:i4>
      </vt:variant>
      <vt:variant>
        <vt:i4>0</vt:i4>
      </vt:variant>
      <vt:variant>
        <vt:i4>5</vt:i4>
      </vt:variant>
      <vt:variant>
        <vt:lpwstr>http://www.noorriyadh.sa/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Hajeer, Rabaz</dc:creator>
  <cp:keywords>scrt</cp:keywords>
  <dc:description/>
  <cp:lastModifiedBy>Istanbouli, Farah</cp:lastModifiedBy>
  <cp:revision>3</cp:revision>
  <cp:lastPrinted>2025-08-27T11:00:00Z</cp:lastPrinted>
  <dcterms:created xsi:type="dcterms:W3CDTF">2025-08-27T11:00:00Z</dcterms:created>
  <dcterms:modified xsi:type="dcterms:W3CDTF">2025-08-27T11:02:00Z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0x01010093BBE9184DE2EC429B2F92420CB3E1D8</vt:lpwstr>
  </property>
  <property fmtid="{D5CDD505-2E9C-101B-9397-08002B2CF9AE}" pid="3" name="GrammarlyDocumentId">
    <vt:lpwstr>b13c403f-bd4f-4d6b-83f0-e1703eb6396b</vt:lpwstr>
  </property>
  <property fmtid="{D5CDD505-2E9C-101B-9397-08002B2CF9AE}" pid="4" name="docIndexRef">
    <vt:lpwstr>f4893a4d-2369-4d2d-a3ed-ab049b442535</vt:lpwstr>
  </property>
  <property fmtid="{D5CDD505-2E9C-101B-9397-08002B2CF9AE}" pid="5" name="bjSaver">
    <vt:lpwstr>fwgqL9IjqFCgRoQHq4z6f+rbv/O2/QAU</vt:lpwstr>
  </property>
  <property fmtid="{D5CDD505-2E9C-101B-9397-08002B2CF9AE}" pid="6" name="bjDocumentLabelXML">
    <vt:lpwstr>&lt;?xml version="1.0" encoding="us-ascii"?&gt;&lt;sisl xmlns:xsd="http://www.w3.org/2001/XMLSchema" xmlns:xsi="http://www.w3.org/2001/XMLSchema-instance" sislVersion="0" policy="57a28da2-0cfb-4494-9a9a-95668d05ae7c" origin="userSelected" xmlns="http://www.boldonj</vt:lpwstr>
  </property>
  <property fmtid="{D5CDD505-2E9C-101B-9397-08002B2CF9AE}" pid="7" name="bjDocumentLabelXML-0">
    <vt:lpwstr>ames.com/2008/01/sie/internal/label"&gt;&lt;element uid="8c86c55d-9d69-47c9-86b5-9bab946d4f65" value="" /&gt;&lt;/sisl&gt;</vt:lpwstr>
  </property>
  <property fmtid="{D5CDD505-2E9C-101B-9397-08002B2CF9AE}" pid="8" name="bjDocumentSecurityLabel">
    <vt:lpwstr>Secret - سري</vt:lpwstr>
  </property>
  <property fmtid="{D5CDD505-2E9C-101B-9397-08002B2CF9AE}" pid="9" name="bjClsUserRVM">
    <vt:lpwstr>[]</vt:lpwstr>
  </property>
  <property fmtid="{D5CDD505-2E9C-101B-9397-08002B2CF9AE}" pid="10" name="bjFooterBothDocProperty">
    <vt:lpwstr>Secret - سري</vt:lpwstr>
  </property>
  <property fmtid="{D5CDD505-2E9C-101B-9397-08002B2CF9AE}" pid="11" name="bjFooterFirstPageDocProperty">
    <vt:lpwstr>Secret - سري</vt:lpwstr>
  </property>
  <property fmtid="{D5CDD505-2E9C-101B-9397-08002B2CF9AE}" pid="12" name="bjFooterEvenPageDocProperty">
    <vt:lpwstr>Secret - سري</vt:lpwstr>
  </property>
</Properties>
</file>